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ind w:firstLine="640"/>
        <w:jc w:val="both"/>
      </w:pPr>
      <w:r>
        <w:rPr>
          <w:rFonts w:ascii="仿宋" w:hAnsi="仿宋" w:eastAsia="仿宋"/>
          <w:sz w:val="32"/>
        </w:rPr>
        <w:t>xxxx年度文化广电旅游工作总结</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在市委、市政府的正确领导下，市文化广电旅游局坚持以习近平新时代中国特色社会主义思想为指导，深入学习贯彻党的二十大精神，坚定文化自信，坚持旅游为民，深化文旅融合，推动文化广电旅游事业产业高质量发展，各项工作取得新成效。现将全年工作总结如下：</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一、基本情况</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公共文化服务体系不断完善。我们加快构建现代公共文化服务体系，提升公共文化服务效能。市博物馆、图书馆、文化馆达到国家一级馆标准，县级文化馆图书馆总分馆制实现全覆盖。新建城市书房x个、基层综合性文化服务中心xx个。组织开展“送文化下乡”惠民演出xx场次、公益电影放映xx场次。举办群众性文化活动xx场次，参与群众xx万人次。</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文化遗产保护传承成效显著。我们加强文化遗产保护利用，传承弘扬优秀传统文化。完成第x批全国重点文物保护单位申报工作，新增省级文物保护单位x处。实施考古发掘项目x个，发掘面积xx平方米。推进非遗保护传承，新增省级非遗代表性项目x个、代表性传承人x人。举办“文化和自然遗产日”主题活动xx场次，线上线下参与人数达xx万人次。</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旅游产业发展提质增效。我们推动旅游产业转型升级，打造旅游精品线路。全年接待游客xx万人次，同比增长xx%；实现旅游总收入xx亿元，同比增长xx%。新增国家4A级旅游景区x个、省级全域旅游示范区x个。创建省级乡村旅游重点村x个、旅游休闲街区x个。推出精品旅游线路xx条，开展旅游推介活动xx场次。</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广播电视事业稳步发展。我们加强广播电视基础设施建设，提升广播电视传输覆盖能力。完成应急广播体系建设，实现县、乡、村三级全覆盖。推进广播电视无线数字化覆盖工程，广播电视综合人口覆盖率达到xx%。加强节目创新创优，x件作品获省级以上奖励。强化行业监管，确保意识形态安全和播出安全。</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二、主要做法</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提升公共服务效能。我们深化公共文化服务供给侧改革，提高服务精准化水平。推进公共文化场馆免费开放，提升服务质量。实施文化惠民工程，丰富群众精神文化生活。推进公共文化数字化建设，建设数字文化资源库x个。加强特殊群体公共文化服务，保障群众基本文化权益。</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推动文旅深度融合。我们培育文旅融合新业态，打造文旅融合品牌。推进“文旅+”融合发展，培育文旅融合示范项目x个。打造夜间文旅消费集聚区x个，培育文旅融合网红打卡点x个。开发文创产品xx种，实现文创产业产值xx万元。举办文旅融合节庆活动，提升城市知名度和影响力。</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加强市场监管服务。我们深化“放管服”改革，优化营商环境。推行“容缺受理”“告知承诺”制度，提升审批服务效能。加强文化旅游市场执法监管，查处违法违规行为xx起。建立健全旅游投诉处理机制，受理投诉xx件，办结率xx%。推进旅游诚信体系建设，营造良好旅游环境。</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强化宣传推广营销。我们创新宣传营销方式，提升城市品牌形象。充分利用主流媒体和新媒体平台，开展立体化宣传推广。加强区域旅游合作，融入“xx城市圈”旅游联盟。举办旅游推介会x场次，参加全国、全省旅游交易会x次。开通旅游专列x列、旅游包机xx架次。</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三、存在问题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（一）公共文化服务均衡性不足。城乡公共文化服务发展不平衡，农村地区公共文化服务供给相对不足。基层文化设施利用率不高，服务效能有待提升。</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（二）文化遗产保护任务艰巨。部分文物古迹年久失修，保护修缮资金缺口较大。非遗传承面临后继乏人困境，传承人队伍老龄化严重。</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（三）旅游产业发展层次不高。旅游产品开发深度不够，产业链条不长。旅游配套服务设施不完善，游客体验感和满意度有待提高。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（四）广电事业发展还存在短板。应急广播体系运行维护机制不健全。部分地区广播电视信号覆盖较弱，收听收视质量不高。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四、下一步工作打算</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完善公共文化服务体系。加强公共文化设施建设，提升服务设施水平。推进公共文化服务标准化、均等化，缩小城乡差距。创新公共文化服务方式，提高服务效能。深入实施文化惠民工程，丰富群众精神文化生活。</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（二）加强文化遗产保护利用。加大文物保护投入，实施重点文物保护修缮工程。加强革命文物保护，传承红色基因。推进非遗保护传承，加强代表性传承人培养。促进文物合理利用，让文物活起来。</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（三）推动旅游产业高质量发展。培育壮大旅游市场主体，扶持旅游企业发展。推进旅游产品创新，提升旅游产品供给质量。完善旅游基础设施，提升旅游服务品质。加强旅游品牌建设，打造知名旅游目的地。</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（四）推动广电事业创新发展。加强广播电视基础设施建设，提升传输覆盖能力。推进媒体深度融合，打造新型主流媒体。加强内容建设，提高节目质量。强化安全播出管理，确保意识形态安全。</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（五）深化文旅融合发展。培育文旅融合新业态，打造文旅融合精品项目。推进文化和旅游消费试点城市建设。促进文旅与教育、体育、农业等融合发展，拓展产业发展空间。</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xxxx年，我们将在市委、市政府的坚强领导下，坚定文化自信，坚持旅游为民，推动文化广电旅游工作再上新台阶，为满足人民日益增长的美好生活需要、经济社会高质量发展作出新的更大贡献！</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xxxx年xx月xx日</w:t>
      </w:r>
    </w:p>
    <w:p>
      <w:pPr>
        <w:spacing w:line="560" w:lineRule="exact"/>
        <w:ind w:firstLine="640"/>
        <w:jc w:val="both"/>
      </w:pPr>
      <w:r>
        <w:rPr>
          <w:rFonts w:ascii="仿宋" w:hAnsi="仿宋" w:eastAsia="仿宋"/>
          <w:sz w:val="32"/>
        </w:rPr>
      </w:r>
    </w:p>
    <w:p>
      <w:pPr>
        <w:spacing w:line="560" w:lineRule="exact"/>
        <w:ind w:firstLine="0"/>
        <w:jc w:val="center"/>
      </w:pPr>
      <w:r>
        <w:rPr>
          <w:rFonts w:ascii="方正小标宋简体" w:hAnsi="方正小标宋简体" w:eastAsia="方正小标宋简体"/>
          <w:b/>
          <w:sz w:val="44"/>
        </w:rPr>
        <w:t>（单位名称）</w:t>
      </w:r>
    </w:p>
    <w:p>
      <w:pPr>
        <w:spacing w:line="560" w:lineRule="exact"/>
        <w:ind w:firstLine="0"/>
        <w:jc w:val="center"/>
      </w:pPr>
      <w:r>
        <w:rPr>
          <w:rFonts w:ascii="方正小标宋简体" w:hAnsi="方正小标宋简体" w:eastAsia="方正小标宋简体"/>
          <w:b/>
          <w:sz w:val="44"/>
        </w:rPr>
        <w:t>（盖章）</w:t>
      </w:r>
    </w:p>
    <w:sectPr w:rsidR="00FC693F" w:rsidRPr="0006063C" w:rsidSect="00034616">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